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DDF" w:rsidRDefault="00D93DDF" w:rsidP="00D93DD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D93DDF" w:rsidTr="00F15D97">
        <w:trPr>
          <w:jc w:val="center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en-US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52281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13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./2022.</w:t>
            </w:r>
          </w:p>
        </w:tc>
      </w:tr>
    </w:tbl>
    <w:p w:rsidR="00D93DDF" w:rsidRDefault="00D93DDF" w:rsidP="00D9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77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353"/>
        <w:gridCol w:w="2816"/>
        <w:gridCol w:w="561"/>
        <w:gridCol w:w="768"/>
        <w:gridCol w:w="702"/>
        <w:gridCol w:w="682"/>
        <w:gridCol w:w="144"/>
        <w:gridCol w:w="558"/>
        <w:gridCol w:w="732"/>
      </w:tblGrid>
      <w:tr w:rsidR="00D93DDF" w:rsidTr="00F15D97">
        <w:trPr>
          <w:trHeight w:val="20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 w:rsidR="00D93DDF" w:rsidTr="00F15D97">
        <w:trPr>
          <w:trHeight w:val="46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XVI</w:t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. GIMNAZIJA</w:t>
            </w:r>
          </w:p>
        </w:tc>
      </w:tr>
      <w:tr w:rsidR="00D93DDF" w:rsidTr="00F15D97">
        <w:trPr>
          <w:trHeight w:val="46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Križanićeva 4a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93DDF" w:rsidTr="00F15D97">
        <w:trPr>
          <w:trHeight w:val="46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10000 Zagreb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93DDF" w:rsidTr="00F15D97">
        <w:trPr>
          <w:trHeight w:val="46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E-adresa na koju se dostavlja poziv: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2814BB" w:rsidP="00F15D9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hyperlink r:id="rId4" w:history="1">
              <w:r w:rsidR="00D93DDF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lang w:eastAsia="hr-HR"/>
                </w:rPr>
                <w:t>xvi.gimnazija@zg.t-com.hr</w:t>
              </w:r>
            </w:hyperlink>
            <w:r w:rsidR="00D93DD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                      čl. 13. st. 13.)</w:t>
            </w:r>
          </w:p>
        </w:tc>
      </w:tr>
      <w:tr w:rsidR="00D93DDF" w:rsidTr="00F15D97">
        <w:trPr>
          <w:trHeight w:val="46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2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4. e i drugi zainteresirani uč.</w:t>
            </w:r>
          </w:p>
        </w:tc>
        <w:tc>
          <w:tcPr>
            <w:tcW w:w="1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</w:p>
        </w:tc>
      </w:tr>
      <w:tr w:rsidR="00D93DDF" w:rsidTr="00F15D97">
        <w:trPr>
          <w:trHeight w:val="20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Uz planirano upisati broj dana i noćenja:</w:t>
            </w:r>
          </w:p>
        </w:tc>
      </w:tr>
      <w:tr w:rsidR="00D93DDF" w:rsidTr="00F15D97">
        <w:trPr>
          <w:trHeight w:val="468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271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43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D93DDF" w:rsidTr="00F15D9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Pr="00CC10AD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C10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Pr="00D20529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D20529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Pr="00D20529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D20529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271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lang w:eastAsia="hr-HR"/>
              </w:rPr>
              <w:t>4 dana</w:t>
            </w:r>
          </w:p>
        </w:tc>
        <w:tc>
          <w:tcPr>
            <w:tcW w:w="143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lang w:eastAsia="hr-HR"/>
              </w:rPr>
              <w:t>3 noćenje</w:t>
            </w:r>
          </w:p>
        </w:tc>
      </w:tr>
      <w:tr w:rsidR="00D93DDF" w:rsidTr="00F15D9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Pr="00CC10AD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C10AD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Pr="00D20529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2052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271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dana</w:t>
            </w:r>
          </w:p>
        </w:tc>
        <w:tc>
          <w:tcPr>
            <w:tcW w:w="143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D93DDF" w:rsidTr="00F15D9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271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43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D93DDF" w:rsidTr="00F15D97">
        <w:trPr>
          <w:trHeight w:val="20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područje, ime/imena države/država:</w:t>
            </w:r>
          </w:p>
        </w:tc>
      </w:tr>
      <w:tr w:rsidR="00D93DDF" w:rsidTr="00F15D97">
        <w:trPr>
          <w:trHeight w:val="468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Područje u Republici Hrvatskoj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D93DDF" w:rsidTr="00F15D9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Ujedinjeno Kraljevstvo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93DDF" w:rsidTr="00F15D97">
        <w:trPr>
          <w:trHeight w:val="582"/>
        </w:trPr>
        <w:tc>
          <w:tcPr>
            <w:tcW w:w="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1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 w:rsidR="00D93DDF" w:rsidRDefault="00D93DDF" w:rsidP="00F15D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93DDF" w:rsidTr="00F15D97">
        <w:trPr>
          <w:trHeight w:val="58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D93DDF" w:rsidRDefault="00D93DDF" w:rsidP="00F1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D93DDF" w:rsidRDefault="00D93DDF" w:rsidP="00F1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  <w:p w:rsidR="00D93DDF" w:rsidRDefault="00D93DDF" w:rsidP="00F15D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17.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02.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  <w:p w:rsidR="00D93DDF" w:rsidRDefault="00D93DDF" w:rsidP="00F15D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20.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  <w:p w:rsidR="00D93DDF" w:rsidRDefault="00D93DDF" w:rsidP="00F15D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02.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  <w:p w:rsidR="00D93DDF" w:rsidRDefault="00D93DDF" w:rsidP="00F15D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2023.</w:t>
            </w:r>
          </w:p>
        </w:tc>
      </w:tr>
      <w:tr w:rsidR="00D93DDF" w:rsidTr="00F15D97">
        <w:trPr>
          <w:trHeight w:val="21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D93DDF" w:rsidTr="00F15D97">
        <w:trPr>
          <w:trHeight w:val="461"/>
        </w:trPr>
        <w:tc>
          <w:tcPr>
            <w:tcW w:w="41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Predviđeni broj učenika </w:t>
            </w:r>
          </w:p>
        </w:tc>
        <w:tc>
          <w:tcPr>
            <w:tcW w:w="203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30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s mogućnošću odstupanja za tri učenika</w:t>
            </w:r>
          </w:p>
        </w:tc>
      </w:tr>
      <w:tr w:rsidR="00D93DDF" w:rsidTr="00F15D97">
        <w:trPr>
          <w:trHeight w:val="461"/>
        </w:trPr>
        <w:tc>
          <w:tcPr>
            <w:tcW w:w="41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Predviđeni broj učitelja</w:t>
            </w:r>
          </w:p>
        </w:tc>
        <w:tc>
          <w:tcPr>
            <w:tcW w:w="4147" w:type="dxa"/>
            <w:gridSpan w:val="7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2</w:t>
            </w:r>
          </w:p>
        </w:tc>
      </w:tr>
      <w:tr w:rsidR="00D93DDF" w:rsidTr="00F15D97">
        <w:trPr>
          <w:trHeight w:val="461"/>
        </w:trPr>
        <w:tc>
          <w:tcPr>
            <w:tcW w:w="41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Očekivani broj gratis ponuda za učenike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0</w:t>
            </w:r>
          </w:p>
        </w:tc>
      </w:tr>
      <w:tr w:rsidR="00D93DDF" w:rsidTr="00F15D97">
        <w:trPr>
          <w:trHeight w:val="20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 w:rsidR="00D93DDF" w:rsidTr="00F15D97">
        <w:trPr>
          <w:trHeight w:val="46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Zagreb</w:t>
            </w:r>
          </w:p>
        </w:tc>
      </w:tr>
      <w:tr w:rsidR="00D93DDF" w:rsidTr="00F15D97">
        <w:trPr>
          <w:trHeight w:val="46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Imena mjesta (gradova i/ili naselja) koja se posjećuju: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London</w:t>
            </w:r>
          </w:p>
        </w:tc>
      </w:tr>
      <w:tr w:rsidR="00D93DDF" w:rsidTr="00F15D97">
        <w:trPr>
          <w:trHeight w:val="20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 w:rsidR="00D93DDF" w:rsidTr="00F15D9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93DDF" w:rsidTr="00F15D9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93DDF" w:rsidTr="00F15D9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93DDF" w:rsidTr="00F15D9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D93DDF" w:rsidTr="00F15D9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93DDF" w:rsidTr="00F15D97">
        <w:trPr>
          <w:trHeight w:val="21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Smještaj i prehrana: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 w:rsidR="00D93DDF" w:rsidTr="00F15D9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93DDF" w:rsidTr="00F15D9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lang w:eastAsia="hr-HR"/>
              </w:rPr>
              <w:t>Hotel, ako je moguće: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</w:p>
        </w:tc>
      </w:tr>
      <w:tr w:rsidR="00D93DDF" w:rsidTr="00F15D97">
        <w:trPr>
          <w:trHeight w:val="257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Pr="0092737E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bliže centru grada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D93DDF" w:rsidTr="00F15D97">
        <w:trPr>
          <w:trHeight w:val="250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izvan grada s mogućnošću korištenja javnog prijevoza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D93DDF" w:rsidTr="00F15D97">
        <w:trPr>
          <w:trHeight w:val="257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nije bitna udaljenost od grada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D93DDF" w:rsidTr="00F15D9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93DDF" w:rsidTr="00F15D9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Pr="0092737E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Pr="0092737E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Prehrana na bazi polupansiona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52281F" w:rsidP="00F15D9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x</w:t>
            </w:r>
          </w:p>
        </w:tc>
      </w:tr>
      <w:tr w:rsidR="00D93DDF" w:rsidTr="00F15D9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Prehrana na bazi punoga pansiona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D93DDF" w:rsidTr="00F15D97">
        <w:trPr>
          <w:trHeight w:val="628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</w:p>
        </w:tc>
      </w:tr>
      <w:tr w:rsidR="00D93DDF" w:rsidTr="00F15D97">
        <w:trPr>
          <w:trHeight w:val="416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lastRenderedPageBreak/>
              <w:t>10.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D93DDF" w:rsidTr="00F15D9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Ulaznica za: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</w:p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  <w:p w:rsidR="00D93DDF" w:rsidRPr="00235D1E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Izlet :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D93DDF" w:rsidTr="00F15D97">
        <w:trPr>
          <w:gridAfter w:val="6"/>
          <w:wAfter w:w="3586" w:type="dxa"/>
          <w:trHeight w:val="453"/>
        </w:trPr>
        <w:tc>
          <w:tcPr>
            <w:tcW w:w="4147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D93DDF" w:rsidTr="00F15D9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D93DDF" w:rsidTr="00F15D97">
        <w:trPr>
          <w:trHeight w:val="416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2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 w:rsidR="00D93DDF" w:rsidTr="00F15D97">
        <w:trPr>
          <w:trHeight w:val="468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847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posljedica nesretnoga slučaja i bolesti na putovanju u inozemstvu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93DDF" w:rsidTr="00F15D9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847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Pr="0052281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2281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 xml:space="preserve">zdravstvenog osiguranja za vrijeme puta i boravka u </w:t>
            </w:r>
            <w:r w:rsidR="0052281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 xml:space="preserve">  </w:t>
            </w:r>
            <w:r w:rsidRPr="0052281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inozemstvu</w:t>
            </w:r>
            <w:r w:rsidR="0052281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 xml:space="preserve">                                                                             x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Pr="0052281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2281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93DDF" w:rsidTr="00F15D9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Pr="0092737E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Pr="0092737E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847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Pr="0092737E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otkaza putovanja</w:t>
            </w:r>
            <w:r w:rsidR="0052281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 xml:space="preserve">                                                                   x                                                                                                                     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93DDF" w:rsidTr="00F15D9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847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93DDF" w:rsidTr="00F15D9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847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93DDF" w:rsidTr="00F15D97">
        <w:trPr>
          <w:trHeight w:val="204"/>
        </w:trPr>
        <w:tc>
          <w:tcPr>
            <w:tcW w:w="77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 w:rsidR="00D93DDF" w:rsidTr="00F15D97">
        <w:trPr>
          <w:trHeight w:val="211"/>
        </w:trPr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Rok dostave ponuda je     24. 10. 2022.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godine do </w:t>
            </w:r>
            <w:r w:rsidR="0052281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14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</w:t>
            </w:r>
          </w:p>
        </w:tc>
      </w:tr>
      <w:tr w:rsidR="00D93DDF" w:rsidTr="00F15D97">
        <w:trPr>
          <w:trHeight w:val="461"/>
        </w:trPr>
        <w:tc>
          <w:tcPr>
            <w:tcW w:w="56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Razmatranje ponuda održat će se u školi dana           26. 10. 2022. 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13.30h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3DDF" w:rsidRDefault="00D93DDF" w:rsidP="00F15D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</w:p>
        </w:tc>
      </w:tr>
    </w:tbl>
    <w:p w:rsidR="00D93DDF" w:rsidRDefault="00D93DDF" w:rsidP="00D93DDF">
      <w:r>
        <w:br w:type="textWrapping" w:clear="all"/>
      </w:r>
    </w:p>
    <w:p w:rsidR="00D93DDF" w:rsidRDefault="00D93DDF" w:rsidP="00D93DDF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1. Prije potpisivanja ugovora za ponudu odabrani davatelj usluga dužan je dostaviti ili dati školi na uvid:</w:t>
      </w:r>
    </w:p>
    <w:p w:rsidR="00D93DDF" w:rsidRDefault="00D93DDF" w:rsidP="00D93DDF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registraciji (preslika izvatka iz sudskog ili obrtnog registra) iz kojeg je razvidno da je davatelj usluga registriran za obavljanje djelatnosti turističke agencije,</w:t>
      </w:r>
    </w:p>
    <w:p w:rsidR="00D93DDF" w:rsidRDefault="00D93DDF" w:rsidP="00D93DDF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D93DDF" w:rsidRDefault="00D93DDF" w:rsidP="00D93DDF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2. Mjesec dana prije realizacije ugovora odabrani davatelj usluga dužan je dostaviti ili dati školi na uvid:</w:t>
      </w:r>
    </w:p>
    <w:p w:rsidR="00D93DDF" w:rsidRDefault="00D93DDF" w:rsidP="00D93DDF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osiguranju jamčevine za slučaj nesolventnosti (za višednevnu ekskurziju ili višednevnu terensku nastavu),</w:t>
      </w:r>
    </w:p>
    <w:p w:rsidR="00D93DDF" w:rsidRDefault="00D93DDF" w:rsidP="00D93DDF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lastRenderedPageBreak/>
        <w:t>b) dokaz o osiguranju od odgovornosti za štetu koju turistička agencija prouzroči neispunjenjem, djelomičnim ispunjenjem ili neurednim ispunjenjem obveza iz paket-aranžmana (preslika polica).</w:t>
      </w:r>
    </w:p>
    <w:p w:rsidR="00D93DDF" w:rsidRDefault="00D93DDF" w:rsidP="00D93DDF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3. U slučaju da se poziv objavljuje sukladno čl. 13. st. 12. Pravilnika, dokaz iz točke 2. dostavlja se sedam (7) dana prije realizacije ugovora.</w:t>
      </w:r>
    </w:p>
    <w:p w:rsidR="00D93DDF" w:rsidRDefault="00D93DDF" w:rsidP="00D93DDF">
      <w:pPr>
        <w:pStyle w:val="box467740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</w:rPr>
        <w:t>Napomena:</w:t>
      </w:r>
    </w:p>
    <w:p w:rsidR="00D93DDF" w:rsidRDefault="00D93DDF" w:rsidP="00D93DDF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1) Pristigle ponude trebaju sadržavati i u cijenu uključivati:</w:t>
      </w:r>
    </w:p>
    <w:p w:rsidR="00D93DDF" w:rsidRDefault="00D93DDF" w:rsidP="00D93DDF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prijevoz sudionika isključivo prijevoznim sredstvima koji udovoljavaju propisima,</w:t>
      </w:r>
    </w:p>
    <w:p w:rsidR="00D93DDF" w:rsidRDefault="00D93DDF" w:rsidP="00D93DDF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osiguranje odgovornosti i jamčevine.</w:t>
      </w:r>
    </w:p>
    <w:p w:rsidR="00D93DDF" w:rsidRDefault="00D93DDF" w:rsidP="00D93DDF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2) Ponude trebaju biti:</w:t>
      </w:r>
    </w:p>
    <w:p w:rsidR="00D93DDF" w:rsidRDefault="00D93DDF" w:rsidP="00D93DDF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u skladu s posebnim propisima kojima se uređuje pružanje usluga u turizmu i obavljanje ugostiteljske djelatnosti ili sukladno posebnim propisima,</w:t>
      </w:r>
    </w:p>
    <w:p w:rsidR="00D93DDF" w:rsidRDefault="00D93DDF" w:rsidP="00D93DDF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razrađene prema traženim točkama i s iskazanom ukupnom cijenom za pojedinog učenika.</w:t>
      </w:r>
    </w:p>
    <w:p w:rsidR="00D93DDF" w:rsidRDefault="00D93DDF" w:rsidP="00D93DDF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3) U obzir će se uzimati ponude zaprimljene poštom na školsku ustanovu do navedenoga roka (dana i sata), odnosno e-poštom ako se postupak provodi sukladno čl. 13. st. 13. ovoga Pravilnika.</w:t>
      </w:r>
    </w:p>
    <w:p w:rsidR="00D93DDF" w:rsidRDefault="00D93DDF" w:rsidP="00D93DDF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D93DDF" w:rsidRDefault="00D93DDF" w:rsidP="00D93DDF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5) Potencijalni davatelj usluga ne može dopisivati i nuditi dodatne pogodnosti.</w:t>
      </w:r>
    </w:p>
    <w:p w:rsidR="00D93DDF" w:rsidRDefault="00D93DDF" w:rsidP="00D93DDF"/>
    <w:p w:rsidR="003177CD" w:rsidRDefault="002814BB"/>
    <w:sectPr w:rsidR="00317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DF"/>
    <w:rsid w:val="0022359F"/>
    <w:rsid w:val="002814BB"/>
    <w:rsid w:val="003927FC"/>
    <w:rsid w:val="0052281F"/>
    <w:rsid w:val="00D9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A958"/>
  <w15:chartTrackingRefBased/>
  <w15:docId w15:val="{59522B89-6C03-4D74-9964-B7AAA3B5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D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3DDF"/>
    <w:rPr>
      <w:color w:val="0563C1" w:themeColor="hyperlink"/>
      <w:u w:val="single"/>
    </w:rPr>
  </w:style>
  <w:style w:type="paragraph" w:customStyle="1" w:styleId="box467740">
    <w:name w:val="box_467740"/>
    <w:basedOn w:val="Normal"/>
    <w:rsid w:val="00D9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D93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vi.gimnazija@zg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Kauzlaric</dc:creator>
  <cp:keywords/>
  <dc:description/>
  <cp:lastModifiedBy>Windows korisnik</cp:lastModifiedBy>
  <cp:revision>3</cp:revision>
  <dcterms:created xsi:type="dcterms:W3CDTF">2022-10-17T08:59:00Z</dcterms:created>
  <dcterms:modified xsi:type="dcterms:W3CDTF">2022-10-17T08:59:00Z</dcterms:modified>
</cp:coreProperties>
</file>