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9F" w:rsidRDefault="0010489F">
      <w:pPr>
        <w:jc w:val="both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PROJEKTNI DANI: VODA</w:t>
      </w:r>
    </w:p>
    <w:tbl>
      <w:tblPr>
        <w:tblW w:w="906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"/>
        <w:gridCol w:w="270"/>
        <w:gridCol w:w="2552"/>
        <w:gridCol w:w="5806"/>
      </w:tblGrid>
      <w:tr w:rsidR="0010489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NAZIV PROJEKTA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OPIS PROJEKTA</w:t>
            </w: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</w:p>
          <w:p w:rsidR="0010489F" w:rsidRDefault="0010489F">
            <w:pPr>
              <w:spacing w:after="0" w:line="240" w:lineRule="auto"/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Modi di dire/ Frazemi i poslovice</w:t>
            </w:r>
            <w:r>
              <w:rPr>
                <w:color w:val="000000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Istražit ćemo talijanske i hrvatske fraze i poslovice koje tematiziraju vodu.  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489F">
        <w:trPr>
          <w:trHeight w:val="653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Pravo na pitku vodu je temeljno ljudsko pravo - kako ga koristimo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 na pitku vodu je temeljno ljudsko pravo. Kako ga koristimo? Koliko smo svjesni vode kao životnog resursa u svakodnevnom životu? Jesmo li društveno odgovorni? Kolika je cijena našeg ponašanja?</w:t>
            </w:r>
          </w:p>
          <w:p w:rsidR="0010489F" w:rsidRDefault="0010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Kroz ovu radionicu učenici će kroz društvenu angažiranost osvijestiti problem vode u svakodnevnom životu.</w:t>
            </w:r>
          </w:p>
          <w:p w:rsidR="0010489F" w:rsidRDefault="0010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Predviđa se povezivanje i suradnja s raznim društveno angažiranim udrugama:</w:t>
            </w:r>
          </w:p>
          <w:p w:rsidR="0010489F" w:rsidRDefault="0010489F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Zelena Akcija - </w:t>
            </w:r>
            <w:r>
              <w:rPr>
                <w:i/>
                <w:iCs/>
                <w:sz w:val="24"/>
                <w:szCs w:val="24"/>
              </w:rPr>
              <w:t>Kako upravljamo vodnim resursima</w:t>
            </w:r>
          </w:p>
          <w:p w:rsidR="0010489F" w:rsidRDefault="0010489F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Pravo na Grad - </w:t>
            </w:r>
            <w:r>
              <w:rPr>
                <w:i/>
                <w:iCs/>
                <w:sz w:val="24"/>
                <w:szCs w:val="24"/>
              </w:rPr>
              <w:t>Zašto voda u boci – tko profitira?</w:t>
            </w:r>
          </w:p>
          <w:p w:rsidR="0010489F" w:rsidRDefault="0010489F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Platforma„1postozagrad“ - </w:t>
            </w:r>
            <w:r>
              <w:rPr>
                <w:i/>
                <w:iCs/>
                <w:sz w:val="24"/>
                <w:szCs w:val="24"/>
              </w:rPr>
              <w:t>Postavljanje javne česme u okolici škole</w:t>
            </w:r>
          </w:p>
          <w:p w:rsidR="0010489F" w:rsidRDefault="0010489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Svojstva vode kroz zadatke i igru</w:t>
            </w: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Učenici će se prijaviti na sustav Loomen (Moodle) u kolegij </w:t>
            </w:r>
            <w:r>
              <w:rPr>
                <w:b/>
                <w:bCs/>
                <w:sz w:val="24"/>
                <w:szCs w:val="24"/>
              </w:rPr>
              <w:t>Projektnanastava</w:t>
            </w:r>
            <w:r>
              <w:rPr>
                <w:sz w:val="24"/>
                <w:szCs w:val="24"/>
              </w:rPr>
              <w:t xml:space="preserve"> gdje će biti materijali vezani uz temu:</w:t>
            </w:r>
          </w:p>
          <w:p w:rsidR="0010489F" w:rsidRDefault="00104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upute za instalaciju programa Hot Potatoes 6 i poveznica na lekcije za podučavanje izrade zadataka (Tutorial).</w:t>
            </w:r>
          </w:p>
          <w:p w:rsidR="0010489F" w:rsidRDefault="00104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poveznice na video zapise i druge materijale o svojstvima vode</w:t>
            </w:r>
          </w:p>
          <w:p w:rsidR="0010489F" w:rsidRDefault="00104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primjeri zadataka i igara općeg sadržaja 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Nakon pretraživanja interneta i zajedničke analize prikupljenih sadržaja učenici će po grupama  izraditi različite tipove zadataka u programu Hot Potatoes.</w:t>
            </w:r>
          </w:p>
          <w:p w:rsidR="0010489F" w:rsidRDefault="001048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Zdravstvena ispravnost i kvaliteta vode</w:t>
            </w: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before="100" w:after="100" w:line="240" w:lineRule="auto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U sklopu projektne nastave učenici će posjetiti Odjel za zdravstvenu ispravnost i kvalitetu vode u Zavodu za javno zdravstvo Andrija Štampar.</w:t>
            </w: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0489F" w:rsidRDefault="0010489F">
            <w:pPr>
              <w:spacing w:after="0" w:line="240" w:lineRule="auto"/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"Rimljani i voda"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Težište će biti na proučavanju rimske vodoopskrbe i s njom povezane tehnologije (akvedukti, terme, kanalizacija) te rimskog pomorstva (corvus, liburna). Projekt uključuje  posjetu Arheološkom muzeju.</w:t>
            </w:r>
          </w:p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Zagrebačke fontane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se upoznati s najljepšim fontanama našega grada</w:t>
            </w:r>
          </w:p>
          <w:p w:rsidR="0010489F" w:rsidRDefault="001048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Otkrivat će njihovu povijest te umjetnički stil kojem one pripadaju. </w:t>
            </w:r>
          </w:p>
          <w:p w:rsidR="0010489F" w:rsidRDefault="001048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Napravit će umjetničko - estetsku  analizu odabranih fontana i iskazati svoj doživljaj fontane kao umjetničkog djela</w:t>
            </w:r>
          </w:p>
          <w:p w:rsidR="0010489F" w:rsidRDefault="001048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svoja znanja prenijeti nastavnicima, ostalim kolegama i roditeljima power point prezentacijom i velikom izložbom u prizemlju škole</w:t>
            </w: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individualni rad ( istraživanje literature i interneta)</w:t>
            </w: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posjet i fotografiranje svake fontane</w:t>
            </w: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izrada povijesnog pregleda, umjetničke analize i dojma o izabranom djelu</w:t>
            </w: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izrada plakata i power point prezentacije</w:t>
            </w: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>Voda za grijanje stanova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Veći dio Zagreba se grije na  termoelektranu-toplanu na Žitnjaku. Posjetit ćemo toplanu na Žitnjaku i proučiti  </w:t>
            </w:r>
            <w:r>
              <w:rPr>
                <w:color w:val="000000"/>
                <w:sz w:val="24"/>
                <w:szCs w:val="24"/>
              </w:rPr>
              <w:br/>
              <w:t>sustav grijanja zgrada, a s obzirom da imamo i kotlovnicu u školi moći će  usporediti velike i male sustave grijanja (kako se toplina prenosi vodom na velike udaljenosti).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Ekološki sustav rijeke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</w:pPr>
            <w:r>
              <w:rPr>
                <w:b/>
                <w:bCs/>
              </w:rPr>
              <w:t>19. siječnja 2017.</w:t>
            </w:r>
          </w:p>
          <w:p w:rsidR="0010489F" w:rsidRDefault="0010489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9,30h okupljanje  na Glavnom željezničkom kolodvoru u Zagrebu</w:t>
            </w:r>
          </w:p>
          <w:p w:rsidR="0010489F" w:rsidRDefault="0010489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 9,52h polazak vlaka i vožnja do Karlovca</w:t>
            </w:r>
          </w:p>
          <w:p w:rsidR="0010489F" w:rsidRDefault="0010489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po dolasku (10,50h) šetnja karlovačkim parkovima</w:t>
            </w:r>
          </w:p>
          <w:p w:rsidR="0010489F" w:rsidRDefault="0010489F">
            <w:pPr>
              <w:spacing w:after="0" w:line="240" w:lineRule="auto"/>
              <w:ind w:left="360"/>
            </w:pPr>
            <w:r>
              <w:t xml:space="preserve">       i obalom rijeke Korane (obilazak slapa i Foginovog kupališta)</w:t>
            </w:r>
          </w:p>
          <w:p w:rsidR="0010489F" w:rsidRDefault="0010489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planiran dolazak u akvarij oko 12h</w:t>
            </w:r>
          </w:p>
          <w:p w:rsidR="0010489F" w:rsidRDefault="0010489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obilazak Slatkovodnog akvarija Aquatica uz stručno vodstvo (trajanje oko 45min)</w:t>
            </w:r>
          </w:p>
          <w:p w:rsidR="0010489F" w:rsidRDefault="0010489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nakon obilaska akvarija šetnja povijesnom jezgrom Karlovca </w:t>
            </w:r>
          </w:p>
          <w:p w:rsidR="0010489F" w:rsidRDefault="0010489F">
            <w:pPr>
              <w:spacing w:after="0" w:line="240" w:lineRule="auto"/>
              <w:ind w:left="360"/>
            </w:pPr>
            <w:r>
              <w:t xml:space="preserve">      (obilazak znamenitosti uz stručno vodstvo) </w:t>
            </w:r>
          </w:p>
          <w:p w:rsidR="0010489F" w:rsidRDefault="0010489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polazak iz Karlovca u 15,17h</w:t>
            </w:r>
          </w:p>
          <w:p w:rsidR="0010489F" w:rsidRDefault="0010489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planirani povratak u Zagreb u 16,20h</w:t>
            </w:r>
          </w:p>
          <w:p w:rsidR="0010489F" w:rsidRDefault="001048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Troškovi terenske nastave:   </w:t>
            </w:r>
          </w:p>
          <w:p w:rsidR="0010489F" w:rsidRDefault="0010489F">
            <w:pPr>
              <w:spacing w:after="0" w:line="240" w:lineRule="auto"/>
            </w:pPr>
            <w:r>
              <w:t xml:space="preserve">              Povratna karta za vlak 61,50 kn po osobi </w:t>
            </w:r>
          </w:p>
          <w:p w:rsidR="0010489F" w:rsidRDefault="0010489F">
            <w:pPr>
              <w:spacing w:after="0" w:line="240" w:lineRule="auto"/>
            </w:pPr>
            <w:r>
              <w:t xml:space="preserve">              Ulaznica za akvarij 25,00kn </w:t>
            </w:r>
          </w:p>
          <w:p w:rsidR="0010489F" w:rsidRDefault="0010489F">
            <w:pPr>
              <w:spacing w:after="0" w:line="240" w:lineRule="auto"/>
            </w:pPr>
            <w:r>
              <w:t xml:space="preserve">              Ukupni trošak po učeniku: 86,50kn</w:t>
            </w:r>
          </w:p>
          <w:p w:rsidR="0010489F" w:rsidRDefault="001048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20. siječnja 2017.</w:t>
            </w:r>
          </w:p>
          <w:p w:rsidR="0010489F" w:rsidRDefault="0010489F">
            <w:pPr>
              <w:spacing w:after="0" w:line="240" w:lineRule="auto"/>
            </w:pPr>
            <w:r>
              <w:tab/>
              <w:t>- razgovor o terenskoj nastavi, iznošenje dojmova</w:t>
            </w:r>
          </w:p>
          <w:p w:rsidR="0010489F" w:rsidRDefault="0010489F">
            <w:pPr>
              <w:spacing w:after="0" w:line="240" w:lineRule="auto"/>
            </w:pPr>
            <w:r>
              <w:tab/>
              <w:t xml:space="preserve">- diskusija o važnosti očuvanja prirodnih resursa i </w:t>
            </w:r>
          </w:p>
          <w:p w:rsidR="0010489F" w:rsidRDefault="0010489F">
            <w:pPr>
              <w:spacing w:after="0" w:line="240" w:lineRule="auto"/>
            </w:pPr>
            <w:r>
              <w:t xml:space="preserve">                 biološke raznolikosti</w:t>
            </w:r>
          </w:p>
          <w:p w:rsidR="0010489F" w:rsidRDefault="0010489F">
            <w:pPr>
              <w:spacing w:after="0" w:line="240" w:lineRule="auto"/>
            </w:pPr>
            <w:r>
              <w:tab/>
              <w:t xml:space="preserve">- pregledavanje fotografija i video zapisa </w:t>
            </w:r>
          </w:p>
          <w:p w:rsidR="0010489F" w:rsidRDefault="0010489F">
            <w:pPr>
              <w:spacing w:after="0" w:line="240" w:lineRule="auto"/>
            </w:pPr>
            <w:r>
              <w:tab/>
              <w:t>- izrada prezentacije i plakata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Talijanski  film „Mediterraneo“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pStyle w:val="ListParagraph"/>
              <w:spacing w:after="0" w:line="240" w:lineRule="auto"/>
            </w:pPr>
            <w:r>
              <w:t>Nastava je osmišljena tako da film mogu gledati učenici svih razreda, a posebno oni koji uče talijanski.</w:t>
            </w:r>
          </w:p>
          <w:p w:rsidR="0010489F" w:rsidRDefault="0010489F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Nakon gledanja filma </w:t>
            </w:r>
            <w:r>
              <w:rPr>
                <w:i/>
                <w:iCs/>
              </w:rPr>
              <w:t>Mediterraneo</w:t>
            </w:r>
            <w:r>
              <w:t xml:space="preserve"> (koji je dobitnik Oscara za najbolji strani film 1991.) učenici će na nastavnim listićima dobiti pojedinačne zadatke (ovisno o uzrastu) da se prisjete gradiva od prvog razreda na temu rata i lutanja (antičkih junaka - „Odiseja“, romantizam - G. Gordon Bayron, … ), junaka/junakinja u tim ratovima, temu ratu, te simbolika mora i otoka kao sigurnog utočišta, lutanja ili bijega.</w:t>
            </w:r>
          </w:p>
          <w:p w:rsidR="0010489F" w:rsidRDefault="0010489F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Za prvi sat predviđena je metoda nastave s dva predmetna profesora (prof. povijesti i hrvatskog jezika) tijekom kojih će se raspravljati o povijesnoj pozadini teme samog filma (Drugi svjetski rat), te ostalim povijesnim okolnostima na sličnu temu. </w:t>
            </w:r>
          </w:p>
          <w:p w:rsidR="0010489F" w:rsidRDefault="0010489F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Drugi je sat predviđen za književnoteoretsku i književnopovijesnu raspravu  na temu junaka iz filma i književnosti prema unaprijed zadanim pitanjima: usporedba junaka u antici i bližoj povijesti, točka gledišta, književni toposi. </w:t>
            </w:r>
          </w:p>
          <w:p w:rsidR="0010489F" w:rsidRDefault="0010489F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Treći sat vezan je uz sat talijanskog jezika, jezične posebnosti u filmu, fraze…</w:t>
            </w:r>
          </w:p>
          <w:p w:rsidR="0010489F" w:rsidRDefault="0010489F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Glazbena radionica – slušanje glazbenih tema iz filma; klasična gitara (učenici koji pohađaju glazbenu školu mogli bi ostalim učenicima odsvirati najpoznatiju temu iz filma. </w:t>
            </w: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Vodeni sportovi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uppressAutoHyphens w:val="0"/>
              <w:spacing w:line="240" w:lineRule="auto"/>
              <w:textAlignment w:val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Učenici će biti upoznati sa vodenim sportovima(vaterpolo, plivanje, skokovi u vodu).Posjetit ćemo bazene grada Zagreba i napraviti natjecanje u plivanju u Tuheljskim toplicama.</w:t>
            </w: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Regionalni park </w:t>
            </w: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Mura-Drava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 xml:space="preserve">"Perspektive održivog gospodarskog razvoja Regionalnog parka Mura-Drava (ekoturizam i ekopoljoprivreda) i  "Vodeni ekosustav Drave i Dubravskog jezera". </w:t>
            </w:r>
          </w:p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 xml:space="preserve">Planiramo biti na terenu cijeli dan, a transport do lokaliteta bit će vlakom ili autobusom (ovisno o cijeni). </w:t>
            </w:r>
          </w:p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U okviru biološkog dijela promatrat ćemo nastambe dabrova.</w:t>
            </w:r>
          </w:p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 xml:space="preserve">Planiramo i loviti vršom riječne rakove i determinirati vrste. </w:t>
            </w:r>
          </w:p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Svoja zapažanja s terena, učenici će bilježiti u za to predviđene "Dnevnike rada" , a u školi će sljedeći dan obraditi rezultate svog malog istraživanja. </w:t>
            </w: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 na dlanu života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Učenici će istražiti temu vode u hrvatskoj književnoj i kulturnoj baštini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Uočiti i izdvojiti tematske i motivske komponente u različitim vrstama izričaja.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Kreirat će svoj dramski izričaj na temelju proučavanog sadržaja te scenski osmisliti govor i kretanje.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Razvit će  svoje dramske potencijale u području scenskog govora i scenskog pokreta,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- Naučiti upotrebljavati različite sastavnice dramskog izraza (glas i govor, gesta i mimika, kretanje u prostoru),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- Prepoznati značajke vlastite osobnosti kao i značajke osobnosti drugih u zajedničkom stvaralaštvu  i aktivnosti, 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- Razvijanje sposobnosti izražavanja svoje osobnosti, osjećaja, stavova, ideja,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- Razvijanje međuljudskih odnosa,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- Razvijanje izvedbenih sposobnosti u smislu javnog nastupa,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- Njegovati kulturu govorenja hrvatskoga jezika, </w:t>
            </w: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0489F" w:rsidRDefault="0010489F">
            <w:pPr>
              <w:spacing w:after="0" w:line="240" w:lineRule="auto"/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Voda u tekstovima popularnih pjesama na engleskom jeziku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Učenici će analizirati tekstove popularnih pjesama na engleskom, pri čemu će se koristiti različitim metodama, od sažimanja i prevođenja do komparativne i etimološke analize. Aktivnosti učenika također će uključivati i pjevanje popularnih pjesama, kao i snimanje Mannequin Challenge-a uz prigodne rekvizite.</w:t>
            </w:r>
          </w:p>
          <w:p w:rsidR="0010489F" w:rsidRDefault="0010489F">
            <w:pPr>
              <w:spacing w:after="0" w:line="240" w:lineRule="auto"/>
            </w:pP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„Panta rei“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 DAN</w:t>
            </w:r>
          </w:p>
          <w:p w:rsidR="0010489F" w:rsidRDefault="0010489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rade na izvornom tekstu Heraklitovih fragmenata .</w:t>
            </w:r>
          </w:p>
          <w:p w:rsidR="0010489F" w:rsidRDefault="0010489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izdvajaju važnije dijelove teksta, a zatim ih povezuju u koherentan ontološki sustav s posebnim osvrtom na metaforiku vode i vječnog protoka postojanja.</w:t>
            </w:r>
          </w:p>
          <w:p w:rsidR="0010489F" w:rsidRDefault="0010489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iznose vlastite interpretacije pred auditorijem te diskutiraju o njima.</w:t>
            </w: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DAN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(Ukoliko vremenski i prometni uvjeti dozvoljavaju)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u pratnji profesora posjećuju mjesto na kojem u okolici Zaprešića skela prelazi preko rijeke Save kako bi neposrednim zorom osvijestili značenje Heraklitove metafore o vodi.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Aproksimacija površina zagrebačkih jezera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Najpoznatija jezera u Zagrebu, Jarun i Bundek, poznata su i pod nazivom ˝zagrebačka mora˝. Uz istraživanja njihovih zanimiljivosti, kao i posjet istima, cilj projekta jest odrediti približnu površinu jezera koristeći površine odgovarajućih, već poznatih, geometrijskih likova. Naglasak projekta je otkrivanje što preciznijih površina korištenjem mjerila zemljopisnih karata, ali i različitih metoda računanja površina ˝nepravilnih˝ oblika.    </w:t>
            </w:r>
          </w:p>
          <w:p w:rsidR="0010489F" w:rsidRDefault="0010489F">
            <w:pPr>
              <w:spacing w:after="0" w:line="240" w:lineRule="auto"/>
            </w:pP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Rijeka Temza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</w:pPr>
          </w:p>
          <w:p w:rsidR="0010489F" w:rsidRDefault="0010489F">
            <w:pPr>
              <w:spacing w:after="0" w:line="240" w:lineRule="auto"/>
            </w:pPr>
            <w:r>
              <w:t>Temza će se proučiti s aspekata: etimologije (ime rijeke); umjetnosti (rijeka Temza u književnosti, glazbi, slikarstvu); sociologije (stanovanje uz Temzu); geografije (gdje i kako teče); povijesti (značenje); biologije (život u Temzi); ekologije (zagađenje) i sporta (sportovi na rijeci).</w:t>
            </w:r>
          </w:p>
          <w:p w:rsidR="0010489F" w:rsidRDefault="0010489F">
            <w:pPr>
              <w:spacing w:after="0" w:line="240" w:lineRule="auto"/>
            </w:pP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Zvučni mentalist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Početak nove godine izvrsna je prilika da otvorimo prostor u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sebi za nove mogućnosti i iskustva.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Naš projekt nudi vam priliku da istražimo utjecaj različitih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zvukova na obavljanje misaonih zadataka.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Ujedinimo se sa zvukom i stvorimo nešto novo!</w:t>
            </w:r>
          </w:p>
          <w:p w:rsidR="0010489F" w:rsidRDefault="0010489F">
            <w:pPr>
              <w:spacing w:after="0" w:line="240" w:lineRule="auto"/>
            </w:pP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Višejezični rječnik s dodacima (vode u Španjolskoj, Francuskoj i Njemačkoj)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Cilj radne skupine je izrada višejezičnog rječnika (španjolsko-francusko-njemačkog)  koji obuhvaća riječi iz tematskog područja „Voda“.  Polazi se od osnovnog leksika usporedno na svim jezicima uz mogućnost slikovnog prikaza. Jedna skupina učenika bavit će se frazemima i poslovicama koje su povezane s vodom. Formirat će se nekoliko skupina učenika koje će izrađivati  razne dodatke rječniku, poput zemljopisnih karata s najvažnijim rijekama, jezerima i slično, kratkih osvrta na umjetnička djela ili znamenitosti  itd. Snimit će se kratki video koji će prikazivati proces izrade rječnika, a rezultat projekta bio bi tiskani Rječnik voda.  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Voda u opusu Pavla Pavličića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</w:pPr>
          </w:p>
          <w:p w:rsidR="0010489F" w:rsidRDefault="0010489F">
            <w:pPr>
              <w:spacing w:after="0" w:line="240" w:lineRule="auto"/>
            </w:pPr>
            <w:r>
              <w:t xml:space="preserve">Sa zainteresiranim učenicima usmjereno iščitati nekoliko djela iz bogatog opusa našeg akademika, proučiti važnost i značenje učestalo ponavljajućeg motiva vode, osobito rijeke Dunav koja zauzima bitno mjesto u piščevoj intimnoj i duhovnoj biografiji (roman </w:t>
            </w:r>
            <w:r>
              <w:rPr>
                <w:i/>
                <w:iCs/>
              </w:rPr>
              <w:t>Nevidljivo pismo</w:t>
            </w:r>
            <w:r>
              <w:t xml:space="preserve">, pripovijetka </w:t>
            </w:r>
            <w:r>
              <w:rPr>
                <w:i/>
                <w:iCs/>
              </w:rPr>
              <w:t>Lađa od vode</w:t>
            </w:r>
            <w:r>
              <w:t xml:space="preserve">, memoari </w:t>
            </w:r>
            <w:r>
              <w:rPr>
                <w:i/>
                <w:iCs/>
              </w:rPr>
              <w:t>Dunav</w:t>
            </w:r>
            <w:r>
              <w:t>…) Nakon istraživanja učenici bi se susreli s piscem i s njime porazgovarali o zapaženom, sintetizirajući na taj način vlastite spoznaje u diskusiji s autorom. Prezentacija projekta uključivala bi učeničke radove i prikaz intervjua s piscem.</w:t>
            </w:r>
          </w:p>
          <w:p w:rsidR="0010489F" w:rsidRDefault="0010489F">
            <w:pPr>
              <w:spacing w:after="0" w:line="240" w:lineRule="auto"/>
            </w:pP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Ljepota prirode je u prirodnoj ljepoti“</w:t>
            </w: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Prijedlozi  i ideje estetskog rješenja uređenja gradskih rječica (potočića).</w:t>
            </w:r>
          </w:p>
          <w:p w:rsidR="0010489F" w:rsidRDefault="0010489F">
            <w:pPr>
              <w:pStyle w:val="tekstutablici"/>
              <w:numPr>
                <w:ilvl w:val="0"/>
                <w:numId w:val="6"/>
              </w:numPr>
              <w:suppressAutoHyphens w:val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zaštita, očuvanje i poboljšanje kakvoće prirodnog ozračja urbane sredine</w:t>
            </w:r>
          </w:p>
          <w:p w:rsidR="0010489F" w:rsidRDefault="0010489F">
            <w:pPr>
              <w:pStyle w:val="tekstutablici"/>
              <w:numPr>
                <w:ilvl w:val="0"/>
                <w:numId w:val="6"/>
              </w:numPr>
              <w:suppressAutoHyphens w:val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poticanje izbjegavanja  i smanjivanja mogućeg otpada u dijelovima grada s takvim prirodnim zadanostima (koje treba njegovati a ne prikrivati)</w:t>
            </w:r>
          </w:p>
          <w:p w:rsidR="0010489F" w:rsidRDefault="0010489F">
            <w:pPr>
              <w:pStyle w:val="tekstutablici"/>
              <w:numPr>
                <w:ilvl w:val="0"/>
                <w:numId w:val="6"/>
              </w:numPr>
              <w:suppressAutoHyphens w:val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uvid u stanje okoliša, praćenje i ocjenjivanje stanja te razvijanje svijesti o važnosti odgoja svakog pojedinca u sustavu zaštite i upravljanja okolišem</w:t>
            </w:r>
          </w:p>
          <w:p w:rsidR="0010489F" w:rsidRDefault="0010489F">
            <w:pPr>
              <w:pStyle w:val="tekstutablici"/>
              <w:numPr>
                <w:ilvl w:val="0"/>
                <w:numId w:val="6"/>
              </w:numPr>
              <w:suppressAutoHyphens w:val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 o ljepoti okoliša</w:t>
            </w:r>
          </w:p>
          <w:p w:rsidR="0010489F" w:rsidRDefault="0010489F">
            <w:pPr>
              <w:spacing w:after="0" w:line="240" w:lineRule="auto"/>
            </w:pPr>
          </w:p>
        </w:tc>
      </w:tr>
      <w:tr w:rsidR="0010489F">
        <w:trPr>
          <w:trHeight w:val="737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Ayurvedic and Holistic Relationships to Water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r>
              <w:rPr>
                <w:color w:val="222222"/>
                <w:sz w:val="24"/>
                <w:szCs w:val="24"/>
                <w:shd w:val="clear" w:color="auto" w:fill="FFFFFF"/>
              </w:rPr>
              <w:t>On Thursday 19</w:t>
            </w:r>
            <w:r>
              <w:rPr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January, 2017, we will visit the Pink Elephant House and have a session and interview/discussion with ayurvedic, holistic &amp; yoga instructor, Nino Bokan, on the topic of all elements but with primary/special focus on VODA as the primary element (students will need to wear comfortable clothing or bring ‘trenirka’ to change into).</w:t>
            </w:r>
          </w:p>
          <w:p w:rsidR="0010489F" w:rsidRDefault="0010489F">
            <w:r>
              <w:rPr>
                <w:color w:val="222222"/>
                <w:sz w:val="24"/>
                <w:szCs w:val="24"/>
                <w:shd w:val="clear" w:color="auto" w:fill="FFFFFF"/>
              </w:rPr>
              <w:t>On Friday 20</w:t>
            </w:r>
            <w:r>
              <w:rPr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January, ‘to Medvedgrad/Sljeme izvorska voda’ with holistic specialist Nino Bokan, and then to school to work together on presenting our information and experience in the form of posters/collage and/or with pictures/photos/video (on a usb stick, etc.).</w:t>
            </w:r>
          </w:p>
          <w:p w:rsidR="0010489F" w:rsidRDefault="0010489F">
            <w:r>
              <w:t>(*If the weather is too bad for a trip to Sljeme on Friday, then we'll do research, collect information, pictures, relevancy, etc., and download materials about the water spring(s) on Medvjed Grad/Sljeme on the internet)</w:t>
            </w: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Javno i privatno vlsništvo nad vodom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1.dan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Istrazivanje i usporedba stanja u Hrvatskoj i u svijetu.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Gledanje dokumentarca na zadanu temu.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2.dan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Izrada kviza, prezentacija i plakata.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3. dan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Prezentacija znanja koje su ucenici stekli na projektu.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10489F" w:rsidRDefault="0010489F">
            <w:pPr>
              <w:spacing w:after="0" w:line="240" w:lineRule="auto"/>
            </w:pPr>
          </w:p>
        </w:tc>
      </w:tr>
      <w:tr w:rsidR="0010489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489F" w:rsidRDefault="001048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hr-HR"/>
              </w:rPr>
              <w:t>"Voda - izvor novoga života"</w:t>
            </w:r>
          </w:p>
          <w:p w:rsidR="0010489F" w:rsidRDefault="001048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1. dan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A) terenska nastava: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    - posjet crkvama u središtu grada: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    a) razgledanje krstionica 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    b) razgledavanje škropionica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    c) predavanje: Vode u liturgiji Crkve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                          - vode stvaranja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                          - vode spasenja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                          - vode očišćenja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                          - vode susreta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- vode novog i vječnog života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- voda u krsnoj službi vazmenog bdijenja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- slike vode u povijesti i sadašnjosti spasenja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- krsno vrelo u liturgiji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-simbolički dinamizam vode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-blagoslovi vode i blagoslovi vodom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-nedjeljno škropljenje vodom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-obredno pranje i nečisto srce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-škropionica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- blagoslovljena voda 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2. dan - u školi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 a) izrada filma na temu projekta: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     - vode u liturgiji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     - posjet crkvama: razgledavanje krstionica i škropionica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     - isječci s predavanja</w:t>
            </w: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</w:p>
          <w:p w:rsidR="0010489F" w:rsidRDefault="0010489F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hr-HR"/>
              </w:rPr>
              <w:t>Napomena: Učenici će izabrati podtemu iz predloženog sadržaja</w:t>
            </w:r>
          </w:p>
        </w:tc>
      </w:tr>
    </w:tbl>
    <w:p w:rsidR="0010489F" w:rsidRDefault="0010489F">
      <w:pPr>
        <w:rPr>
          <w:sz w:val="24"/>
          <w:szCs w:val="24"/>
        </w:rPr>
      </w:pPr>
    </w:p>
    <w:sectPr w:rsidR="0010489F" w:rsidSect="0000504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9F" w:rsidRDefault="0010489F">
      <w:pPr>
        <w:spacing w:after="0" w:line="240" w:lineRule="auto"/>
      </w:pPr>
      <w:r>
        <w:separator/>
      </w:r>
    </w:p>
  </w:endnote>
  <w:endnote w:type="continuationSeparator" w:id="1">
    <w:p w:rsidR="0010489F" w:rsidRDefault="0010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9F" w:rsidRDefault="001048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0489F" w:rsidRDefault="0010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39E"/>
    <w:multiLevelType w:val="multilevel"/>
    <w:tmpl w:val="214A66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45080F31"/>
    <w:multiLevelType w:val="multilevel"/>
    <w:tmpl w:val="1592F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20BB"/>
    <w:multiLevelType w:val="multilevel"/>
    <w:tmpl w:val="B8ECAE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56A25646"/>
    <w:multiLevelType w:val="multilevel"/>
    <w:tmpl w:val="EB0E0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E2713"/>
    <w:multiLevelType w:val="multilevel"/>
    <w:tmpl w:val="66A400D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D552C25"/>
    <w:multiLevelType w:val="multilevel"/>
    <w:tmpl w:val="72FEF0D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6E9"/>
    <w:rsid w:val="0000504B"/>
    <w:rsid w:val="0010489F"/>
    <w:rsid w:val="001E3916"/>
    <w:rsid w:val="001F5FE8"/>
    <w:rsid w:val="005216E9"/>
    <w:rsid w:val="006D58BC"/>
    <w:rsid w:val="00DA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4B"/>
    <w:pPr>
      <w:suppressAutoHyphens/>
      <w:autoSpaceDN w:val="0"/>
      <w:spacing w:after="160" w:line="247" w:lineRule="auto"/>
      <w:textAlignment w:val="baseline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504B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00504B"/>
    <w:pPr>
      <w:ind w:left="720"/>
    </w:pPr>
  </w:style>
  <w:style w:type="paragraph" w:customStyle="1" w:styleId="tekstutablici">
    <w:name w:val="tekst u tablici"/>
    <w:basedOn w:val="Normal"/>
    <w:uiPriority w:val="99"/>
    <w:rsid w:val="0000504B"/>
    <w:pPr>
      <w:spacing w:after="0" w:line="240" w:lineRule="auto"/>
      <w:jc w:val="both"/>
    </w:pPr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0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1894</Words>
  <Characters>10798</Characters>
  <Application>Microsoft Office Outlook</Application>
  <DocSecurity>0</DocSecurity>
  <Lines>0</Lines>
  <Paragraphs>0</Paragraphs>
  <ScaleCrop>false</ScaleCrop>
  <Company>XVI Gimnazija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PROJEKTNI DANI: VODA</dc:title>
  <dc:subject/>
  <dc:creator>Nina</dc:creator>
  <cp:keywords/>
  <dc:description/>
  <cp:lastModifiedBy>Bojana</cp:lastModifiedBy>
  <cp:revision>2</cp:revision>
  <cp:lastPrinted>2016-12-20T09:35:00Z</cp:lastPrinted>
  <dcterms:created xsi:type="dcterms:W3CDTF">2016-12-20T10:45:00Z</dcterms:created>
  <dcterms:modified xsi:type="dcterms:W3CDTF">2016-12-20T10:45:00Z</dcterms:modified>
</cp:coreProperties>
</file>